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2B" w:rsidRPr="00BC1519" w:rsidRDefault="008F312B" w:rsidP="00EF6DF8">
      <w:pPr>
        <w:ind w:right="90"/>
        <w:jc w:val="center"/>
        <w:rPr>
          <w:b/>
          <w:bCs/>
          <w:noProof/>
          <w:sz w:val="24"/>
          <w:szCs w:val="24"/>
        </w:rPr>
      </w:pPr>
      <w:bookmarkStart w:id="0" w:name="_GoBack"/>
      <w:bookmarkEnd w:id="0"/>
      <w:r w:rsidRPr="00BC1519">
        <w:rPr>
          <w:b/>
          <w:bCs/>
          <w:noProof/>
          <w:sz w:val="24"/>
          <w:szCs w:val="24"/>
        </w:rPr>
        <w:t xml:space="preserve">THE CITY OF </w:t>
      </w:r>
      <w:smartTag w:uri="urn:schemas-microsoft-com:office:smarttags" w:element="City">
        <w:smartTag w:uri="urn:schemas-microsoft-com:office:smarttags" w:element="place">
          <w:r w:rsidRPr="00BC1519">
            <w:rPr>
              <w:b/>
              <w:bCs/>
              <w:noProof/>
              <w:sz w:val="24"/>
              <w:szCs w:val="24"/>
            </w:rPr>
            <w:t>MEDINA</w:t>
          </w:r>
        </w:smartTag>
      </w:smartTag>
    </w:p>
    <w:p w:rsidR="008F312B" w:rsidRPr="00BC1519" w:rsidRDefault="008F312B" w:rsidP="00EF6DF8">
      <w:pPr>
        <w:ind w:right="90"/>
        <w:jc w:val="center"/>
        <w:rPr>
          <w:b/>
          <w:bCs/>
          <w:sz w:val="24"/>
          <w:szCs w:val="24"/>
        </w:rPr>
      </w:pPr>
      <w:r w:rsidRPr="00BC1519">
        <w:rPr>
          <w:b/>
          <w:bCs/>
          <w:noProof/>
          <w:sz w:val="24"/>
          <w:szCs w:val="24"/>
        </w:rPr>
        <w:t>JOB DESCRIPTION</w:t>
      </w:r>
    </w:p>
    <w:p w:rsidR="008F312B" w:rsidRPr="00BC1519" w:rsidRDefault="008F312B" w:rsidP="00EF6DF8">
      <w:pPr>
        <w:tabs>
          <w:tab w:val="left" w:pos="7560"/>
        </w:tabs>
        <w:spacing w:after="120"/>
        <w:ind w:right="86"/>
        <w:jc w:val="both"/>
        <w:rPr>
          <w:b/>
          <w:bCs/>
          <w:sz w:val="24"/>
          <w:szCs w:val="24"/>
        </w:rPr>
      </w:pPr>
    </w:p>
    <w:p w:rsidR="008F312B" w:rsidRPr="00BC1519" w:rsidRDefault="008F312B" w:rsidP="00EF6DF8">
      <w:pPr>
        <w:tabs>
          <w:tab w:val="left" w:pos="7560"/>
          <w:tab w:val="right" w:pos="10080"/>
        </w:tabs>
        <w:spacing w:after="120"/>
        <w:ind w:right="86"/>
        <w:jc w:val="both"/>
        <w:rPr>
          <w:b/>
          <w:bCs/>
          <w:sz w:val="24"/>
          <w:szCs w:val="24"/>
        </w:rPr>
      </w:pPr>
      <w:r w:rsidRPr="00BC1519">
        <w:rPr>
          <w:b/>
          <w:bCs/>
          <w:sz w:val="24"/>
          <w:szCs w:val="24"/>
        </w:rPr>
        <w:t>TITLE:</w:t>
      </w:r>
      <w:r w:rsidRPr="00BC1519">
        <w:rPr>
          <w:sz w:val="24"/>
          <w:szCs w:val="24"/>
        </w:rPr>
        <w:t xml:space="preserve">  Building Administrative Assistant </w:t>
      </w:r>
      <w:r w:rsidRPr="00BC1519">
        <w:rPr>
          <w:b/>
          <w:bCs/>
          <w:sz w:val="24"/>
          <w:szCs w:val="24"/>
        </w:rPr>
        <w:tab/>
      </w:r>
      <w:r w:rsidRPr="00BC1519">
        <w:rPr>
          <w:b/>
          <w:bCs/>
          <w:sz w:val="24"/>
          <w:szCs w:val="24"/>
        </w:rPr>
        <w:tab/>
      </w:r>
      <w:r w:rsidRPr="00BC1519">
        <w:rPr>
          <w:sz w:val="24"/>
          <w:szCs w:val="24"/>
        </w:rPr>
        <w:t xml:space="preserve"> </w:t>
      </w:r>
    </w:p>
    <w:p w:rsidR="008F312B" w:rsidRPr="00BC1519" w:rsidRDefault="008F312B" w:rsidP="00EF6DF8">
      <w:pPr>
        <w:tabs>
          <w:tab w:val="left" w:pos="1620"/>
          <w:tab w:val="left" w:pos="7560"/>
        </w:tabs>
        <w:spacing w:after="120"/>
        <w:ind w:right="86"/>
        <w:jc w:val="both"/>
        <w:rPr>
          <w:sz w:val="24"/>
          <w:szCs w:val="24"/>
        </w:rPr>
      </w:pPr>
      <w:r w:rsidRPr="00BC1519">
        <w:rPr>
          <w:b/>
          <w:bCs/>
          <w:sz w:val="24"/>
          <w:szCs w:val="24"/>
        </w:rPr>
        <w:t>REPORTS TO:</w:t>
      </w:r>
      <w:r>
        <w:rPr>
          <w:sz w:val="24"/>
          <w:szCs w:val="24"/>
        </w:rPr>
        <w:t xml:space="preserve"> </w:t>
      </w:r>
      <w:r w:rsidRPr="00BC1519">
        <w:rPr>
          <w:sz w:val="24"/>
          <w:szCs w:val="24"/>
        </w:rPr>
        <w:t>Building Official</w:t>
      </w:r>
    </w:p>
    <w:p w:rsidR="008F312B" w:rsidRPr="00BC1519" w:rsidRDefault="008F312B" w:rsidP="00EF6DF8">
      <w:pPr>
        <w:tabs>
          <w:tab w:val="left" w:pos="7560"/>
        </w:tabs>
        <w:spacing w:after="120"/>
        <w:ind w:right="86"/>
        <w:jc w:val="both"/>
        <w:rPr>
          <w:sz w:val="24"/>
          <w:szCs w:val="24"/>
        </w:rPr>
      </w:pPr>
      <w:r w:rsidRPr="00BC1519">
        <w:rPr>
          <w:b/>
          <w:bCs/>
          <w:sz w:val="24"/>
          <w:szCs w:val="24"/>
        </w:rPr>
        <w:t>DEPARTMENT/DIVISION</w:t>
      </w:r>
      <w:r w:rsidRPr="00F62395">
        <w:rPr>
          <w:bCs/>
          <w:sz w:val="24"/>
          <w:szCs w:val="24"/>
        </w:rPr>
        <w:t>:</w:t>
      </w:r>
      <w:r w:rsidRPr="00F62395">
        <w:rPr>
          <w:sz w:val="24"/>
          <w:szCs w:val="24"/>
        </w:rPr>
        <w:t xml:space="preserve">  </w:t>
      </w:r>
      <w:r w:rsidR="00C47D10" w:rsidRPr="00F62395">
        <w:rPr>
          <w:sz w:val="24"/>
          <w:szCs w:val="24"/>
        </w:rPr>
        <w:t>Community Development</w:t>
      </w:r>
      <w:r w:rsidR="00C47D10" w:rsidRPr="00C47D10">
        <w:rPr>
          <w:b/>
          <w:sz w:val="24"/>
          <w:szCs w:val="24"/>
        </w:rPr>
        <w:t>/</w:t>
      </w:r>
      <w:r w:rsidR="00C47D10">
        <w:rPr>
          <w:sz w:val="24"/>
          <w:szCs w:val="24"/>
        </w:rPr>
        <w:t xml:space="preserve"> </w:t>
      </w:r>
      <w:r w:rsidRPr="00BC1519">
        <w:rPr>
          <w:sz w:val="24"/>
          <w:szCs w:val="24"/>
        </w:rPr>
        <w:t>Building</w:t>
      </w:r>
    </w:p>
    <w:p w:rsidR="008F312B" w:rsidRPr="00BC1519" w:rsidRDefault="008F312B" w:rsidP="00EF6DF8">
      <w:pPr>
        <w:tabs>
          <w:tab w:val="left" w:pos="7560"/>
          <w:tab w:val="right" w:pos="10080"/>
        </w:tabs>
        <w:spacing w:after="120"/>
        <w:ind w:right="86"/>
        <w:jc w:val="both"/>
        <w:rPr>
          <w:sz w:val="24"/>
          <w:szCs w:val="24"/>
        </w:rPr>
      </w:pPr>
      <w:r w:rsidRPr="00BC1519">
        <w:rPr>
          <w:b/>
          <w:bCs/>
          <w:sz w:val="24"/>
          <w:szCs w:val="24"/>
        </w:rPr>
        <w:t xml:space="preserve">CIVIL SERVICES STATUS: </w:t>
      </w:r>
      <w:r w:rsidRPr="00BC1519">
        <w:rPr>
          <w:sz w:val="24"/>
          <w:szCs w:val="24"/>
        </w:rPr>
        <w:t xml:space="preserve">Classified </w:t>
      </w:r>
    </w:p>
    <w:p w:rsidR="008F312B" w:rsidRPr="00BC1519" w:rsidRDefault="008F312B" w:rsidP="00EF6DF8">
      <w:pPr>
        <w:tabs>
          <w:tab w:val="left" w:pos="7560"/>
          <w:tab w:val="right" w:pos="10080"/>
        </w:tabs>
        <w:spacing w:after="120"/>
        <w:ind w:right="86"/>
        <w:jc w:val="both"/>
        <w:rPr>
          <w:sz w:val="24"/>
          <w:szCs w:val="24"/>
        </w:rPr>
      </w:pPr>
      <w:r w:rsidRPr="00BC1519">
        <w:rPr>
          <w:b/>
          <w:bCs/>
          <w:sz w:val="24"/>
          <w:szCs w:val="24"/>
        </w:rPr>
        <w:t xml:space="preserve">JOB STATUS: </w:t>
      </w:r>
      <w:r w:rsidRPr="00BC1519">
        <w:rPr>
          <w:sz w:val="24"/>
          <w:szCs w:val="24"/>
        </w:rPr>
        <w:t xml:space="preserve">Full-time </w:t>
      </w:r>
    </w:p>
    <w:p w:rsidR="008F312B" w:rsidRDefault="008F312B" w:rsidP="00EF6DF8">
      <w:pPr>
        <w:tabs>
          <w:tab w:val="left" w:pos="7560"/>
          <w:tab w:val="right" w:pos="10080"/>
        </w:tabs>
        <w:spacing w:after="120"/>
        <w:ind w:right="86"/>
        <w:jc w:val="both"/>
        <w:rPr>
          <w:sz w:val="24"/>
          <w:szCs w:val="24"/>
        </w:rPr>
      </w:pPr>
      <w:r w:rsidRPr="00BC1519">
        <w:rPr>
          <w:b/>
          <w:bCs/>
          <w:sz w:val="24"/>
          <w:szCs w:val="24"/>
        </w:rPr>
        <w:t>EXEMPT STATUS:</w:t>
      </w:r>
      <w:r w:rsidRPr="00BC1519">
        <w:rPr>
          <w:sz w:val="24"/>
          <w:szCs w:val="24"/>
        </w:rPr>
        <w:t xml:space="preserve"> Non-exempt</w:t>
      </w:r>
    </w:p>
    <w:p w:rsidR="008F312B" w:rsidRPr="00FD1941" w:rsidRDefault="008F312B" w:rsidP="00EF6DF8">
      <w:pPr>
        <w:tabs>
          <w:tab w:val="left" w:pos="7560"/>
          <w:tab w:val="right" w:pos="10080"/>
        </w:tabs>
        <w:spacing w:after="120"/>
        <w:ind w:right="86"/>
        <w:jc w:val="both"/>
        <w:rPr>
          <w:sz w:val="24"/>
          <w:szCs w:val="24"/>
        </w:rPr>
      </w:pPr>
    </w:p>
    <w:p w:rsidR="008F312B" w:rsidRPr="00BC1519" w:rsidRDefault="008F312B" w:rsidP="00EF6DF8">
      <w:pPr>
        <w:tabs>
          <w:tab w:val="left" w:pos="7200"/>
        </w:tabs>
        <w:ind w:right="90"/>
        <w:jc w:val="both"/>
        <w:rPr>
          <w:b/>
          <w:bCs/>
          <w:sz w:val="24"/>
          <w:szCs w:val="24"/>
        </w:rPr>
      </w:pPr>
      <w:r w:rsidRPr="00BC1519">
        <w:rPr>
          <w:b/>
          <w:bCs/>
          <w:sz w:val="24"/>
          <w:szCs w:val="24"/>
        </w:rPr>
        <w:t xml:space="preserve">CLASSIFICATION FEATURES: </w:t>
      </w:r>
      <w:r>
        <w:rPr>
          <w:b/>
          <w:bCs/>
          <w:sz w:val="24"/>
          <w:szCs w:val="24"/>
        </w:rPr>
        <w:t xml:space="preserve"> </w:t>
      </w:r>
      <w:r w:rsidRPr="00BC1519">
        <w:rPr>
          <w:sz w:val="24"/>
          <w:szCs w:val="24"/>
        </w:rPr>
        <w:t xml:space="preserve">The individual in this classification provides highly skilled clerical support to the Building Official and </w:t>
      </w:r>
      <w:r w:rsidR="00C47D10" w:rsidRPr="00F62395">
        <w:rPr>
          <w:sz w:val="24"/>
          <w:szCs w:val="24"/>
        </w:rPr>
        <w:t>Building Division</w:t>
      </w:r>
      <w:r w:rsidRPr="00BC1519">
        <w:rPr>
          <w:sz w:val="24"/>
          <w:szCs w:val="24"/>
        </w:rPr>
        <w:t xml:space="preserve"> staff. </w:t>
      </w:r>
      <w:r>
        <w:rPr>
          <w:sz w:val="24"/>
          <w:szCs w:val="24"/>
        </w:rPr>
        <w:t xml:space="preserve"> </w:t>
      </w:r>
      <w:r w:rsidRPr="00BC1519">
        <w:rPr>
          <w:sz w:val="24"/>
          <w:szCs w:val="24"/>
        </w:rPr>
        <w:t xml:space="preserve">The Building Administrative Assistant must perform a variety of administrative office duties with minimal supervision, and must possess the ability to prioritize work, with an emphasis on multi-tasking.  The Building Administrative Assistant position represents a key role in the daily operation of a state-certified </w:t>
      </w:r>
      <w:r>
        <w:rPr>
          <w:sz w:val="24"/>
          <w:szCs w:val="24"/>
        </w:rPr>
        <w:t>B</w:t>
      </w:r>
      <w:r w:rsidRPr="00BC1519">
        <w:rPr>
          <w:sz w:val="24"/>
          <w:szCs w:val="24"/>
        </w:rPr>
        <w:t xml:space="preserve">uilding </w:t>
      </w:r>
      <w:r w:rsidR="00C47D10" w:rsidRPr="00F62395">
        <w:rPr>
          <w:sz w:val="24"/>
          <w:szCs w:val="24"/>
        </w:rPr>
        <w:t>Division</w:t>
      </w:r>
      <w:r w:rsidRPr="00BC1519">
        <w:rPr>
          <w:sz w:val="24"/>
          <w:szCs w:val="24"/>
        </w:rPr>
        <w:t xml:space="preserve">.  The individual in this classification will be directly responsible for accepting building plans and specifications and ensuring </w:t>
      </w:r>
      <w:r>
        <w:rPr>
          <w:sz w:val="24"/>
          <w:szCs w:val="24"/>
        </w:rPr>
        <w:t xml:space="preserve">that </w:t>
      </w:r>
      <w:r w:rsidRPr="00BC1519">
        <w:rPr>
          <w:sz w:val="24"/>
          <w:szCs w:val="24"/>
        </w:rPr>
        <w:t xml:space="preserve">all documents required are submitted to or have been received by the Building </w:t>
      </w:r>
      <w:r w:rsidR="00C47D10" w:rsidRPr="00F62395">
        <w:rPr>
          <w:sz w:val="24"/>
          <w:szCs w:val="24"/>
        </w:rPr>
        <w:t>Division</w:t>
      </w:r>
      <w:r w:rsidRPr="00BC1519">
        <w:rPr>
          <w:sz w:val="24"/>
          <w:szCs w:val="24"/>
        </w:rPr>
        <w:t>.  Work is performed under the general supervision of the Building Official.</w:t>
      </w:r>
    </w:p>
    <w:p w:rsidR="008F312B" w:rsidRPr="00BC1519" w:rsidRDefault="008F312B" w:rsidP="00EF6DF8">
      <w:pPr>
        <w:tabs>
          <w:tab w:val="left" w:pos="7200"/>
        </w:tabs>
        <w:ind w:right="90"/>
        <w:jc w:val="both"/>
        <w:rPr>
          <w:sz w:val="24"/>
          <w:szCs w:val="24"/>
        </w:rPr>
      </w:pPr>
    </w:p>
    <w:p w:rsidR="008F312B" w:rsidRPr="00BC1519" w:rsidRDefault="008F312B" w:rsidP="00EF6DF8">
      <w:pPr>
        <w:tabs>
          <w:tab w:val="left" w:pos="7200"/>
        </w:tabs>
        <w:jc w:val="both"/>
        <w:rPr>
          <w:b/>
          <w:bCs/>
          <w:sz w:val="24"/>
          <w:szCs w:val="24"/>
        </w:rPr>
      </w:pPr>
      <w:r w:rsidRPr="00BC1519">
        <w:rPr>
          <w:b/>
          <w:bCs/>
          <w:sz w:val="24"/>
          <w:szCs w:val="24"/>
        </w:rPr>
        <w:t>ESSENTIAL JOB FUNCTIONS:</w:t>
      </w:r>
    </w:p>
    <w:p w:rsidR="008F312B" w:rsidRPr="00BC1519" w:rsidRDefault="008F312B" w:rsidP="00EF6DF8">
      <w:pPr>
        <w:tabs>
          <w:tab w:val="left" w:pos="7200"/>
        </w:tabs>
        <w:jc w:val="both"/>
        <w:rPr>
          <w:b/>
          <w:bCs/>
          <w:sz w:val="24"/>
          <w:szCs w:val="24"/>
        </w:rPr>
      </w:pPr>
    </w:p>
    <w:p w:rsidR="006A6356" w:rsidRPr="00C65ADD" w:rsidRDefault="008F312B" w:rsidP="006A6356">
      <w:pPr>
        <w:tabs>
          <w:tab w:val="left" w:pos="1080"/>
        </w:tabs>
        <w:jc w:val="both"/>
        <w:rPr>
          <w:bCs/>
          <w:sz w:val="24"/>
          <w:szCs w:val="24"/>
        </w:rPr>
      </w:pPr>
      <w:r w:rsidRPr="00BC1519">
        <w:rPr>
          <w:sz w:val="24"/>
          <w:szCs w:val="24"/>
        </w:rPr>
        <w:t xml:space="preserve">Performs a wide variety of complex and confidential clerical tasks for Building </w:t>
      </w:r>
      <w:r w:rsidR="00C47D10" w:rsidRPr="00C65ADD">
        <w:rPr>
          <w:sz w:val="24"/>
          <w:szCs w:val="24"/>
        </w:rPr>
        <w:t>Division</w:t>
      </w:r>
      <w:r w:rsidR="00C47D10">
        <w:rPr>
          <w:sz w:val="24"/>
          <w:szCs w:val="24"/>
        </w:rPr>
        <w:t xml:space="preserve"> </w:t>
      </w:r>
      <w:r w:rsidRPr="00BC1519">
        <w:rPr>
          <w:sz w:val="24"/>
          <w:szCs w:val="24"/>
        </w:rPr>
        <w:t>staff</w:t>
      </w:r>
      <w:r w:rsidR="006A6356">
        <w:rPr>
          <w:sz w:val="24"/>
          <w:szCs w:val="24"/>
        </w:rPr>
        <w:t xml:space="preserve"> </w:t>
      </w:r>
      <w:r w:rsidR="006A6356" w:rsidRPr="00C65ADD">
        <w:rPr>
          <w:sz w:val="24"/>
          <w:szCs w:val="24"/>
        </w:rPr>
        <w:t>and assist</w:t>
      </w:r>
      <w:r w:rsidR="006A6356" w:rsidRPr="00C65ADD">
        <w:rPr>
          <w:bCs/>
          <w:sz w:val="24"/>
          <w:szCs w:val="24"/>
        </w:rPr>
        <w:t xml:space="preserve"> all Community Development Department staff as needed. </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 xml:space="preserve">Schedules and coordinates appointment calendars for </w:t>
      </w:r>
      <w:r w:rsidR="00C47D10" w:rsidRPr="00C65ADD">
        <w:rPr>
          <w:rFonts w:ascii="Times New Roman" w:hAnsi="Times New Roman" w:cs="Times New Roman"/>
          <w:sz w:val="24"/>
          <w:szCs w:val="24"/>
        </w:rPr>
        <w:t>Building Division employees</w:t>
      </w:r>
      <w:r w:rsidRPr="00BC1519">
        <w:rPr>
          <w:rFonts w:ascii="Times New Roman" w:hAnsi="Times New Roman" w:cs="Times New Roman"/>
          <w:sz w:val="24"/>
          <w:szCs w:val="24"/>
        </w:rPr>
        <w:t>.</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Drafts professional correspondence responding to sensitive requests for information and assistance.</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 xml:space="preserve">Coordinates the flow of paperwork, including periodic and special reports within the </w:t>
      </w:r>
      <w:r w:rsidR="00C47D10" w:rsidRPr="00C65ADD">
        <w:rPr>
          <w:rFonts w:ascii="Times New Roman" w:hAnsi="Times New Roman" w:cs="Times New Roman"/>
          <w:sz w:val="24"/>
          <w:szCs w:val="24"/>
        </w:rPr>
        <w:t>Building Division</w:t>
      </w:r>
      <w:r w:rsidRPr="00BC1519">
        <w:rPr>
          <w:rFonts w:ascii="Times New Roman" w:hAnsi="Times New Roman" w:cs="Times New Roman"/>
          <w:sz w:val="24"/>
          <w:szCs w:val="24"/>
        </w:rPr>
        <w:t xml:space="preserve">, as well as between the </w:t>
      </w:r>
      <w:r w:rsidR="00C47D10" w:rsidRPr="00C65ADD">
        <w:rPr>
          <w:rFonts w:ascii="Times New Roman" w:hAnsi="Times New Roman" w:cs="Times New Roman"/>
          <w:sz w:val="24"/>
          <w:szCs w:val="24"/>
        </w:rPr>
        <w:t>Community Development Divisions</w:t>
      </w:r>
      <w:r w:rsidR="00C47D10">
        <w:rPr>
          <w:rFonts w:ascii="Times New Roman" w:hAnsi="Times New Roman" w:cs="Times New Roman"/>
          <w:sz w:val="24"/>
          <w:szCs w:val="24"/>
        </w:rPr>
        <w:t xml:space="preserve"> </w:t>
      </w:r>
      <w:r w:rsidRPr="00BC1519">
        <w:rPr>
          <w:rFonts w:ascii="Times New Roman" w:hAnsi="Times New Roman" w:cs="Times New Roman"/>
          <w:sz w:val="24"/>
          <w:szCs w:val="24"/>
        </w:rPr>
        <w:t>and various City, County and State departments including the Ohio Board of Building Standards, Ohio Construction Industry Licensing Board and other similar government agencies.</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 xml:space="preserve">Reviews and delivers incoming mail and correspondence for </w:t>
      </w:r>
      <w:r w:rsidR="00C47D10" w:rsidRPr="00C65ADD">
        <w:rPr>
          <w:rFonts w:ascii="Times New Roman" w:hAnsi="Times New Roman" w:cs="Times New Roman"/>
          <w:sz w:val="24"/>
          <w:szCs w:val="24"/>
        </w:rPr>
        <w:t>Building Division</w:t>
      </w:r>
      <w:r w:rsidR="00C47D10">
        <w:rPr>
          <w:rFonts w:ascii="Times New Roman" w:hAnsi="Times New Roman" w:cs="Times New Roman"/>
          <w:sz w:val="24"/>
          <w:szCs w:val="24"/>
        </w:rPr>
        <w:t xml:space="preserve"> </w:t>
      </w:r>
      <w:r w:rsidRPr="00BC1519">
        <w:rPr>
          <w:rFonts w:ascii="Times New Roman" w:hAnsi="Times New Roman" w:cs="Times New Roman"/>
          <w:sz w:val="24"/>
          <w:szCs w:val="24"/>
        </w:rPr>
        <w:t>staff.</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jc w:val="both"/>
        <w:rPr>
          <w:sz w:val="24"/>
          <w:szCs w:val="24"/>
        </w:rPr>
      </w:pPr>
      <w:r w:rsidRPr="00BC1519">
        <w:rPr>
          <w:sz w:val="24"/>
          <w:szCs w:val="24"/>
        </w:rPr>
        <w:t>Maintains regular and consistent attendance</w:t>
      </w:r>
      <w:r>
        <w:rPr>
          <w:sz w:val="24"/>
          <w:szCs w:val="24"/>
        </w:rPr>
        <w:t>.</w:t>
      </w:r>
    </w:p>
    <w:p w:rsidR="008F312B" w:rsidRPr="00BC1519" w:rsidRDefault="008F312B" w:rsidP="00EF6DF8">
      <w:pPr>
        <w:tabs>
          <w:tab w:val="left" w:pos="7200"/>
        </w:tabs>
        <w:jc w:val="both"/>
        <w:rPr>
          <w:b/>
          <w:bCs/>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Assumes specific authority as assigned by the Building Official.</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Projects maturity and professionalism when relaying information, instructions and directions on behalf of the</w:t>
      </w:r>
      <w:r w:rsidR="006A6356">
        <w:rPr>
          <w:rFonts w:ascii="Times New Roman" w:hAnsi="Times New Roman" w:cs="Times New Roman"/>
          <w:sz w:val="24"/>
          <w:szCs w:val="24"/>
        </w:rPr>
        <w:t xml:space="preserve"> </w:t>
      </w:r>
      <w:r w:rsidR="006A6356" w:rsidRPr="00C65ADD">
        <w:rPr>
          <w:rFonts w:ascii="Times New Roman" w:hAnsi="Times New Roman" w:cs="Times New Roman"/>
          <w:sz w:val="24"/>
          <w:szCs w:val="24"/>
        </w:rPr>
        <w:t>Community Development</w:t>
      </w:r>
      <w:r w:rsidRPr="00BC1519">
        <w:rPr>
          <w:rFonts w:ascii="Times New Roman" w:hAnsi="Times New Roman" w:cs="Times New Roman"/>
          <w:sz w:val="24"/>
          <w:szCs w:val="24"/>
        </w:rPr>
        <w:t xml:space="preserve"> </w:t>
      </w:r>
      <w:r w:rsidRPr="006A6356">
        <w:rPr>
          <w:rFonts w:ascii="Times New Roman" w:hAnsi="Times New Roman" w:cs="Times New Roman"/>
          <w:sz w:val="24"/>
          <w:szCs w:val="24"/>
        </w:rPr>
        <w:t>Department</w:t>
      </w:r>
      <w:r w:rsidRPr="00BC1519">
        <w:rPr>
          <w:rFonts w:ascii="Times New Roman" w:hAnsi="Times New Roman" w:cs="Times New Roman"/>
          <w:sz w:val="24"/>
          <w:szCs w:val="24"/>
        </w:rPr>
        <w:t xml:space="preserve"> staff. </w:t>
      </w:r>
    </w:p>
    <w:p w:rsidR="008F312B" w:rsidRPr="00BC1519" w:rsidRDefault="008F312B" w:rsidP="00EF6DF8">
      <w:pPr>
        <w:pStyle w:val="ListParagraph"/>
        <w:spacing w:after="0"/>
        <w:ind w:left="0"/>
        <w:jc w:val="both"/>
        <w:rPr>
          <w:rFonts w:ascii="Times New Roman" w:hAnsi="Times New Roman" w:cs="Times New Roman"/>
          <w:sz w:val="24"/>
          <w:szCs w:val="24"/>
        </w:rPr>
      </w:pPr>
    </w:p>
    <w:p w:rsidR="008F312B" w:rsidRDefault="008F312B" w:rsidP="00EF6DF8">
      <w:pPr>
        <w:pStyle w:val="ListParagraph"/>
        <w:spacing w:after="0"/>
        <w:ind w:left="0"/>
        <w:jc w:val="both"/>
        <w:rPr>
          <w:rFonts w:ascii="Times New Roman" w:hAnsi="Times New Roman" w:cs="Times New Roman"/>
          <w:sz w:val="24"/>
          <w:szCs w:val="24"/>
        </w:rPr>
      </w:pPr>
      <w:r w:rsidRPr="00BC1519">
        <w:rPr>
          <w:rFonts w:ascii="Times New Roman" w:hAnsi="Times New Roman" w:cs="Times New Roman"/>
          <w:sz w:val="24"/>
          <w:szCs w:val="24"/>
        </w:rPr>
        <w:t>Demonstrates continuous efforts to improve operations, decrease turnaround times and streamline work processes.</w:t>
      </w:r>
    </w:p>
    <w:p w:rsidR="00F41A7E" w:rsidRDefault="00F41A7E" w:rsidP="00EF6DF8">
      <w:pPr>
        <w:pStyle w:val="ListParagraph"/>
        <w:spacing w:after="0"/>
        <w:ind w:left="0"/>
        <w:jc w:val="both"/>
        <w:rPr>
          <w:rFonts w:ascii="Times New Roman" w:hAnsi="Times New Roman" w:cs="Times New Roman"/>
          <w:sz w:val="24"/>
          <w:szCs w:val="24"/>
        </w:rPr>
      </w:pPr>
    </w:p>
    <w:p w:rsidR="00B902BE" w:rsidRPr="001E2C9A" w:rsidRDefault="00B902BE" w:rsidP="00B902BE">
      <w:pPr>
        <w:jc w:val="both"/>
        <w:rPr>
          <w:sz w:val="24"/>
          <w:szCs w:val="24"/>
        </w:rPr>
      </w:pPr>
      <w:r w:rsidRPr="001E2C9A">
        <w:rPr>
          <w:sz w:val="24"/>
          <w:szCs w:val="24"/>
        </w:rPr>
        <w:t xml:space="preserve">Able to perform physical demands that include but are not limited to being able to sit continuously at a computer terminal, desk or work station.  Able to spend time walking, standing, bending, stooping, crawling, squatting, lifting, kneeling and reaching throughout the work day.  </w:t>
      </w:r>
    </w:p>
    <w:p w:rsidR="006A6356" w:rsidRPr="001E2C9A" w:rsidRDefault="006A6356" w:rsidP="00EF6DF8">
      <w:pPr>
        <w:pStyle w:val="ListParagraph"/>
        <w:spacing w:after="0"/>
        <w:ind w:left="0"/>
        <w:jc w:val="both"/>
        <w:rPr>
          <w:rFonts w:ascii="Times New Roman" w:hAnsi="Times New Roman" w:cs="Times New Roman"/>
          <w:sz w:val="24"/>
          <w:szCs w:val="24"/>
        </w:rPr>
      </w:pPr>
    </w:p>
    <w:p w:rsidR="008F312B" w:rsidRPr="00BC1519" w:rsidRDefault="008F312B" w:rsidP="00EF6DF8">
      <w:pPr>
        <w:tabs>
          <w:tab w:val="left" w:pos="7200"/>
        </w:tabs>
        <w:ind w:right="90"/>
        <w:jc w:val="both"/>
        <w:rPr>
          <w:b/>
          <w:bCs/>
          <w:caps/>
          <w:sz w:val="24"/>
          <w:szCs w:val="24"/>
        </w:rPr>
      </w:pPr>
      <w:r w:rsidRPr="00BC1519">
        <w:rPr>
          <w:b/>
          <w:bCs/>
          <w:caps/>
          <w:sz w:val="24"/>
          <w:szCs w:val="24"/>
        </w:rPr>
        <w:t>EDUCATION, TRAINING AND EXPERIENCE:</w:t>
      </w:r>
    </w:p>
    <w:p w:rsidR="008F312B" w:rsidRPr="00BC1519" w:rsidRDefault="008F312B" w:rsidP="00EF6DF8">
      <w:pPr>
        <w:tabs>
          <w:tab w:val="left" w:pos="7200"/>
        </w:tabs>
        <w:ind w:right="90"/>
        <w:jc w:val="both"/>
        <w:rPr>
          <w:caps/>
          <w:sz w:val="24"/>
          <w:szCs w:val="24"/>
        </w:rPr>
      </w:pPr>
    </w:p>
    <w:p w:rsidR="008F312B" w:rsidRPr="00BC1519" w:rsidRDefault="008F312B" w:rsidP="00EF6DF8">
      <w:pPr>
        <w:jc w:val="both"/>
        <w:rPr>
          <w:sz w:val="24"/>
          <w:szCs w:val="24"/>
        </w:rPr>
      </w:pPr>
      <w:r w:rsidRPr="00BC1519">
        <w:rPr>
          <w:sz w:val="24"/>
          <w:szCs w:val="24"/>
        </w:rPr>
        <w:t>Considerable clerical experience, including familiarity with various computer applications and programs.</w:t>
      </w:r>
    </w:p>
    <w:p w:rsidR="008F312B" w:rsidRPr="00BC1519" w:rsidRDefault="008F312B" w:rsidP="00EF6DF8">
      <w:pPr>
        <w:jc w:val="both"/>
        <w:rPr>
          <w:sz w:val="24"/>
          <w:szCs w:val="24"/>
        </w:rPr>
      </w:pPr>
    </w:p>
    <w:p w:rsidR="008F312B" w:rsidRPr="00BC1519" w:rsidRDefault="00F210EA" w:rsidP="00EF6DF8">
      <w:pPr>
        <w:jc w:val="both"/>
        <w:rPr>
          <w:sz w:val="24"/>
          <w:szCs w:val="24"/>
        </w:rPr>
      </w:pPr>
      <w:r>
        <w:rPr>
          <w:sz w:val="24"/>
          <w:szCs w:val="24"/>
        </w:rPr>
        <w:t>High School diploma or GED</w:t>
      </w:r>
      <w:r w:rsidR="008F312B" w:rsidRPr="00BC1519">
        <w:rPr>
          <w:sz w:val="24"/>
          <w:szCs w:val="24"/>
        </w:rPr>
        <w:t xml:space="preserve">, preferably supplemented by business school or college courses in computer and general office skills, or any equivalent combination of experience and training that would provide the required knowledge, skills and abilities.  </w:t>
      </w:r>
    </w:p>
    <w:p w:rsidR="008F312B" w:rsidRPr="00BC1519" w:rsidRDefault="008F312B" w:rsidP="00EF6DF8">
      <w:pPr>
        <w:jc w:val="both"/>
        <w:rPr>
          <w:sz w:val="24"/>
          <w:szCs w:val="24"/>
        </w:rPr>
      </w:pPr>
    </w:p>
    <w:p w:rsidR="008F312B" w:rsidRPr="00BC1519" w:rsidRDefault="008F312B" w:rsidP="00EF6DF8">
      <w:pPr>
        <w:jc w:val="both"/>
        <w:rPr>
          <w:b/>
          <w:bCs/>
          <w:sz w:val="24"/>
          <w:szCs w:val="24"/>
        </w:rPr>
      </w:pPr>
      <w:r w:rsidRPr="00BC1519">
        <w:rPr>
          <w:sz w:val="24"/>
          <w:szCs w:val="24"/>
        </w:rPr>
        <w:tab/>
      </w:r>
      <w:r w:rsidRPr="00BC1519">
        <w:rPr>
          <w:b/>
          <w:bCs/>
          <w:sz w:val="24"/>
          <w:szCs w:val="24"/>
        </w:rPr>
        <w:t>Certifications:</w:t>
      </w:r>
    </w:p>
    <w:p w:rsidR="008F312B" w:rsidRPr="00BC1519" w:rsidRDefault="008F312B" w:rsidP="00EF6DF8">
      <w:pPr>
        <w:ind w:left="720"/>
        <w:jc w:val="both"/>
        <w:rPr>
          <w:sz w:val="24"/>
          <w:szCs w:val="24"/>
        </w:rPr>
      </w:pPr>
      <w:r w:rsidRPr="00BC1519">
        <w:rPr>
          <w:sz w:val="24"/>
          <w:szCs w:val="24"/>
        </w:rPr>
        <w:t>Must possess at time of hire</w:t>
      </w:r>
      <w:r>
        <w:rPr>
          <w:sz w:val="24"/>
          <w:szCs w:val="24"/>
        </w:rPr>
        <w:t xml:space="preserve">, </w:t>
      </w:r>
      <w:r w:rsidRPr="00BC1519">
        <w:rPr>
          <w:sz w:val="24"/>
          <w:szCs w:val="24"/>
        </w:rPr>
        <w:t>or be willing to acquire within a prescribed length of time, an International Code Council</w:t>
      </w:r>
      <w:r w:rsidRPr="00BC1519">
        <w:rPr>
          <w:i/>
          <w:iCs/>
          <w:sz w:val="24"/>
          <w:szCs w:val="24"/>
        </w:rPr>
        <w:t xml:space="preserve"> </w:t>
      </w:r>
      <w:r w:rsidRPr="00BC1519">
        <w:rPr>
          <w:sz w:val="24"/>
          <w:szCs w:val="24"/>
        </w:rPr>
        <w:t>certificate as a</w:t>
      </w:r>
      <w:r w:rsidRPr="00BC1519">
        <w:rPr>
          <w:i/>
          <w:iCs/>
          <w:sz w:val="24"/>
          <w:szCs w:val="24"/>
        </w:rPr>
        <w:t xml:space="preserve"> </w:t>
      </w:r>
      <w:r w:rsidRPr="00BC1519">
        <w:rPr>
          <w:sz w:val="24"/>
          <w:szCs w:val="24"/>
        </w:rPr>
        <w:t>Permit Technician</w:t>
      </w:r>
      <w:r w:rsidRPr="00BC1519">
        <w:rPr>
          <w:i/>
          <w:iCs/>
          <w:sz w:val="24"/>
          <w:szCs w:val="24"/>
        </w:rPr>
        <w:t>.</w:t>
      </w:r>
      <w:r w:rsidRPr="00BC1519">
        <w:rPr>
          <w:sz w:val="24"/>
          <w:szCs w:val="24"/>
        </w:rPr>
        <w:t xml:space="preserve">  </w:t>
      </w:r>
    </w:p>
    <w:p w:rsidR="008F312B" w:rsidRPr="00BC1519" w:rsidRDefault="008F312B" w:rsidP="00EF6DF8">
      <w:pPr>
        <w:jc w:val="both"/>
        <w:rPr>
          <w:sz w:val="24"/>
          <w:szCs w:val="24"/>
        </w:rPr>
      </w:pPr>
    </w:p>
    <w:p w:rsidR="008F312B" w:rsidRPr="00BC1519" w:rsidRDefault="008F312B" w:rsidP="00EF6DF8">
      <w:pPr>
        <w:jc w:val="both"/>
        <w:rPr>
          <w:b/>
          <w:bCs/>
          <w:sz w:val="24"/>
          <w:szCs w:val="24"/>
        </w:rPr>
      </w:pPr>
      <w:r w:rsidRPr="00BC1519">
        <w:rPr>
          <w:b/>
          <w:bCs/>
          <w:sz w:val="24"/>
          <w:szCs w:val="24"/>
        </w:rPr>
        <w:t>QUALIFICATIONS:</w:t>
      </w:r>
    </w:p>
    <w:p w:rsidR="008F312B" w:rsidRPr="00BC1519" w:rsidRDefault="008F312B" w:rsidP="00EF6DF8">
      <w:pPr>
        <w:jc w:val="both"/>
        <w:rPr>
          <w:b/>
          <w:bCs/>
          <w:sz w:val="24"/>
          <w:szCs w:val="24"/>
        </w:rPr>
      </w:pPr>
    </w:p>
    <w:p w:rsidR="008F312B" w:rsidRPr="00BC1519" w:rsidRDefault="008F312B" w:rsidP="00EF6DF8">
      <w:pPr>
        <w:jc w:val="both"/>
        <w:rPr>
          <w:b/>
          <w:bCs/>
          <w:sz w:val="24"/>
          <w:szCs w:val="24"/>
        </w:rPr>
      </w:pPr>
      <w:r w:rsidRPr="00BC1519">
        <w:rPr>
          <w:b/>
          <w:bCs/>
          <w:sz w:val="24"/>
          <w:szCs w:val="24"/>
        </w:rPr>
        <w:tab/>
        <w:t>Knowledge of:</w:t>
      </w:r>
    </w:p>
    <w:p w:rsidR="008F312B" w:rsidRPr="00BC1519" w:rsidRDefault="008F312B" w:rsidP="00EF6DF8">
      <w:pPr>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Office terminology, procedures and protocols, office equipment</w:t>
      </w:r>
      <w:r>
        <w:rPr>
          <w:sz w:val="24"/>
          <w:szCs w:val="24"/>
        </w:rPr>
        <w:t xml:space="preserve">, </w:t>
      </w:r>
      <w:r w:rsidRPr="00BC1519">
        <w:rPr>
          <w:sz w:val="24"/>
          <w:szCs w:val="24"/>
        </w:rPr>
        <w:t xml:space="preserve">general business arithmetic, </w:t>
      </w:r>
      <w:r>
        <w:rPr>
          <w:sz w:val="24"/>
          <w:szCs w:val="24"/>
        </w:rPr>
        <w:t>proper grammar</w:t>
      </w:r>
      <w:r w:rsidRPr="00BC1519">
        <w:rPr>
          <w:sz w:val="24"/>
          <w:szCs w:val="24"/>
        </w:rPr>
        <w:t>, statistic gathering/reporting of Departmental activities; and</w:t>
      </w:r>
    </w:p>
    <w:p w:rsidR="008F312B" w:rsidRPr="00BC1519" w:rsidRDefault="008F312B" w:rsidP="00EF6DF8">
      <w:pPr>
        <w:tabs>
          <w:tab w:val="left" w:pos="1080"/>
        </w:tabs>
        <w:ind w:left="1080"/>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Building enforcement terminology, operating procedures and policies.</w:t>
      </w:r>
    </w:p>
    <w:p w:rsidR="008F312B" w:rsidRPr="00BC1519" w:rsidRDefault="008F312B" w:rsidP="00EF6DF8">
      <w:pPr>
        <w:jc w:val="both"/>
        <w:rPr>
          <w:b/>
          <w:bCs/>
          <w:sz w:val="24"/>
          <w:szCs w:val="24"/>
        </w:rPr>
      </w:pPr>
    </w:p>
    <w:p w:rsidR="008F312B" w:rsidRPr="00BC1519" w:rsidRDefault="008F312B" w:rsidP="00EF6DF8">
      <w:pPr>
        <w:jc w:val="both"/>
        <w:rPr>
          <w:b/>
          <w:bCs/>
          <w:sz w:val="24"/>
          <w:szCs w:val="24"/>
        </w:rPr>
      </w:pPr>
      <w:r w:rsidRPr="00BC1519">
        <w:rPr>
          <w:b/>
          <w:bCs/>
          <w:sz w:val="24"/>
          <w:szCs w:val="24"/>
        </w:rPr>
        <w:tab/>
        <w:t>Skilled in:</w:t>
      </w:r>
    </w:p>
    <w:p w:rsidR="008F312B" w:rsidRPr="00BC1519" w:rsidRDefault="008F312B" w:rsidP="00EF6DF8">
      <w:pPr>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Use of computers and various computer applications; and</w:t>
      </w:r>
    </w:p>
    <w:p w:rsidR="008F312B" w:rsidRPr="00BC1519" w:rsidRDefault="008F312B" w:rsidP="00EF6DF8">
      <w:pPr>
        <w:tabs>
          <w:tab w:val="left" w:pos="1080"/>
        </w:tabs>
        <w:ind w:left="1080"/>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Maintaining complex administrative records and preparing reports from such records.</w:t>
      </w:r>
    </w:p>
    <w:p w:rsidR="008F312B" w:rsidRPr="00BC1519" w:rsidRDefault="008F312B" w:rsidP="00EF6DF8">
      <w:pPr>
        <w:jc w:val="both"/>
        <w:rPr>
          <w:b/>
          <w:bCs/>
          <w:sz w:val="24"/>
          <w:szCs w:val="24"/>
        </w:rPr>
      </w:pPr>
    </w:p>
    <w:p w:rsidR="008F312B" w:rsidRPr="00BC1519" w:rsidRDefault="008F312B" w:rsidP="00EF6DF8">
      <w:pPr>
        <w:jc w:val="both"/>
        <w:rPr>
          <w:b/>
          <w:bCs/>
          <w:sz w:val="24"/>
          <w:szCs w:val="24"/>
        </w:rPr>
      </w:pPr>
      <w:r w:rsidRPr="00BC1519">
        <w:rPr>
          <w:b/>
          <w:bCs/>
          <w:sz w:val="24"/>
          <w:szCs w:val="24"/>
        </w:rPr>
        <w:tab/>
        <w:t>Ability to:</w:t>
      </w:r>
    </w:p>
    <w:p w:rsidR="008F312B" w:rsidRPr="00BC1519" w:rsidRDefault="008F312B" w:rsidP="00EF6DF8">
      <w:pPr>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Pr>
          <w:sz w:val="24"/>
          <w:szCs w:val="24"/>
        </w:rPr>
        <w:t>Understand and f</w:t>
      </w:r>
      <w:r w:rsidRPr="00BC1519">
        <w:rPr>
          <w:sz w:val="24"/>
          <w:szCs w:val="24"/>
        </w:rPr>
        <w:t>ollow complex oral and written instructions;</w:t>
      </w:r>
    </w:p>
    <w:p w:rsidR="008F312B" w:rsidRPr="00BC1519" w:rsidRDefault="008F312B" w:rsidP="00EF6DF8">
      <w:pPr>
        <w:tabs>
          <w:tab w:val="left" w:pos="1080"/>
        </w:tabs>
        <w:ind w:left="720"/>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Operate standard office equipment including but not limited to, personal computer, fax and copy machines, telephone and printers;</w:t>
      </w:r>
    </w:p>
    <w:p w:rsidR="008F312B" w:rsidRPr="00BC1519" w:rsidRDefault="008F312B" w:rsidP="00EF6DF8">
      <w:pPr>
        <w:tabs>
          <w:tab w:val="left" w:pos="1080"/>
        </w:tabs>
        <w:ind w:left="1080"/>
        <w:jc w:val="both"/>
        <w:rPr>
          <w:b/>
          <w:bCs/>
          <w:sz w:val="24"/>
          <w:szCs w:val="24"/>
        </w:rPr>
      </w:pPr>
    </w:p>
    <w:p w:rsidR="008F312B" w:rsidRPr="00BC1519" w:rsidRDefault="008F312B" w:rsidP="00EF6DF8">
      <w:pPr>
        <w:numPr>
          <w:ilvl w:val="0"/>
          <w:numId w:val="3"/>
        </w:numPr>
        <w:tabs>
          <w:tab w:val="left" w:pos="1080"/>
        </w:tabs>
        <w:ind w:left="1080"/>
        <w:jc w:val="both"/>
        <w:rPr>
          <w:b/>
          <w:bCs/>
          <w:sz w:val="24"/>
          <w:szCs w:val="24"/>
        </w:rPr>
      </w:pPr>
      <w:r w:rsidRPr="00BC1519">
        <w:rPr>
          <w:sz w:val="24"/>
          <w:szCs w:val="24"/>
        </w:rPr>
        <w:t>Read and write reports, correspondence, instructions and other business documents;</w:t>
      </w:r>
    </w:p>
    <w:p w:rsidR="008F312B" w:rsidRPr="00BC1519" w:rsidRDefault="008F312B" w:rsidP="00EF6DF8">
      <w:pPr>
        <w:tabs>
          <w:tab w:val="left" w:pos="1080"/>
        </w:tabs>
        <w:jc w:val="both"/>
        <w:rPr>
          <w:sz w:val="24"/>
          <w:szCs w:val="24"/>
        </w:rPr>
      </w:pPr>
    </w:p>
    <w:p w:rsidR="008F312B" w:rsidRPr="00BC1519" w:rsidRDefault="008F312B" w:rsidP="00EF6DF8">
      <w:pPr>
        <w:numPr>
          <w:ilvl w:val="0"/>
          <w:numId w:val="3"/>
        </w:numPr>
        <w:tabs>
          <w:tab w:val="left" w:pos="1080"/>
        </w:tabs>
        <w:ind w:left="1080"/>
        <w:jc w:val="both"/>
        <w:rPr>
          <w:b/>
          <w:bCs/>
          <w:sz w:val="24"/>
          <w:szCs w:val="24"/>
        </w:rPr>
      </w:pPr>
      <w:r>
        <w:rPr>
          <w:sz w:val="24"/>
          <w:szCs w:val="24"/>
        </w:rPr>
        <w:t>Communicate</w:t>
      </w:r>
      <w:r w:rsidRPr="00BC1519">
        <w:rPr>
          <w:sz w:val="24"/>
          <w:szCs w:val="24"/>
        </w:rPr>
        <w:t xml:space="preserve"> effectively in writing or orally with co-workers, supervisor and the general public in person or over a telephone or radio;</w:t>
      </w:r>
      <w:r>
        <w:rPr>
          <w:sz w:val="24"/>
          <w:szCs w:val="24"/>
        </w:rPr>
        <w:t xml:space="preserve"> and</w:t>
      </w:r>
    </w:p>
    <w:p w:rsidR="008F312B" w:rsidRPr="00BC1519" w:rsidRDefault="008F312B" w:rsidP="00EF6DF8">
      <w:pPr>
        <w:tabs>
          <w:tab w:val="left" w:pos="1080"/>
        </w:tabs>
        <w:jc w:val="both"/>
        <w:rPr>
          <w:sz w:val="24"/>
          <w:szCs w:val="24"/>
        </w:rPr>
      </w:pPr>
    </w:p>
    <w:p w:rsidR="008F312B" w:rsidRPr="006A6356" w:rsidRDefault="008F312B" w:rsidP="00EF6DF8">
      <w:pPr>
        <w:numPr>
          <w:ilvl w:val="0"/>
          <w:numId w:val="3"/>
        </w:numPr>
        <w:tabs>
          <w:tab w:val="left" w:pos="1080"/>
        </w:tabs>
        <w:ind w:left="1080"/>
        <w:jc w:val="both"/>
        <w:rPr>
          <w:b/>
          <w:bCs/>
          <w:sz w:val="24"/>
          <w:szCs w:val="24"/>
        </w:rPr>
      </w:pPr>
      <w:r w:rsidRPr="00BC1519">
        <w:rPr>
          <w:sz w:val="24"/>
          <w:szCs w:val="24"/>
        </w:rPr>
        <w:t>Enter data into a terminal, personal computer or other keyboard entry point, and be able to produce written documents with clearly organized thought, proper sentence structure, punctuation</w:t>
      </w:r>
      <w:r>
        <w:rPr>
          <w:sz w:val="24"/>
          <w:szCs w:val="24"/>
        </w:rPr>
        <w:t xml:space="preserve"> </w:t>
      </w:r>
      <w:r w:rsidRPr="00BC1519">
        <w:rPr>
          <w:sz w:val="24"/>
          <w:szCs w:val="24"/>
        </w:rPr>
        <w:t>and grammar</w:t>
      </w:r>
      <w:r>
        <w:rPr>
          <w:sz w:val="24"/>
          <w:szCs w:val="24"/>
        </w:rPr>
        <w:t>.</w:t>
      </w:r>
    </w:p>
    <w:p w:rsidR="006A6356" w:rsidRPr="00BC1519" w:rsidRDefault="006A6356" w:rsidP="006A6356">
      <w:pPr>
        <w:tabs>
          <w:tab w:val="left" w:pos="1080"/>
        </w:tabs>
        <w:jc w:val="both"/>
        <w:rPr>
          <w:b/>
          <w:bCs/>
          <w:sz w:val="24"/>
          <w:szCs w:val="24"/>
        </w:rPr>
      </w:pPr>
    </w:p>
    <w:p w:rsidR="008F312B" w:rsidRDefault="008F312B" w:rsidP="00EF6DF8">
      <w:pPr>
        <w:jc w:val="both"/>
        <w:rPr>
          <w:b/>
          <w:bCs/>
          <w:sz w:val="24"/>
          <w:szCs w:val="24"/>
        </w:rPr>
      </w:pPr>
    </w:p>
    <w:p w:rsidR="008F312B" w:rsidRPr="00BC1519" w:rsidRDefault="008F312B" w:rsidP="00EF6DF8">
      <w:pPr>
        <w:jc w:val="both"/>
        <w:rPr>
          <w:b/>
          <w:bCs/>
          <w:sz w:val="24"/>
          <w:szCs w:val="24"/>
        </w:rPr>
      </w:pPr>
    </w:p>
    <w:p w:rsidR="008F312B" w:rsidRDefault="008F312B" w:rsidP="00E338C4">
      <w:pPr>
        <w:keepNext/>
        <w:jc w:val="both"/>
        <w:rPr>
          <w:sz w:val="24"/>
          <w:szCs w:val="24"/>
        </w:rPr>
      </w:pPr>
      <w:r w:rsidRPr="00BC1519">
        <w:rPr>
          <w:b/>
          <w:bCs/>
          <w:sz w:val="24"/>
          <w:szCs w:val="24"/>
        </w:rPr>
        <w:t>ENVIRONMENTAL ELEMENTS</w:t>
      </w:r>
      <w:r w:rsidRPr="00BC1519">
        <w:rPr>
          <w:sz w:val="24"/>
          <w:szCs w:val="24"/>
        </w:rPr>
        <w:t>:</w:t>
      </w:r>
    </w:p>
    <w:p w:rsidR="008F312B" w:rsidRPr="00BC1519" w:rsidRDefault="008F312B" w:rsidP="00E338C4">
      <w:pPr>
        <w:keepNext/>
        <w:jc w:val="both"/>
        <w:rPr>
          <w:sz w:val="24"/>
          <w:szCs w:val="24"/>
        </w:rPr>
      </w:pPr>
    </w:p>
    <w:p w:rsidR="008F312B" w:rsidRPr="00BC1519" w:rsidRDefault="008F312B" w:rsidP="00E338C4">
      <w:pPr>
        <w:keepNext/>
        <w:tabs>
          <w:tab w:val="num" w:pos="450"/>
        </w:tabs>
        <w:jc w:val="both"/>
        <w:rPr>
          <w:sz w:val="24"/>
          <w:szCs w:val="24"/>
        </w:rPr>
      </w:pPr>
      <w:r w:rsidRPr="00BC1519">
        <w:rPr>
          <w:sz w:val="24"/>
          <w:szCs w:val="24"/>
        </w:rPr>
        <w:t>This position requires the employee to spend a large portion of the day at a desk or computer station with much of that time spent on the telephone.  This will include a high incidence of interaction with citizens of the City, governmental officials and other municipal employees, occasionally under stressful conditions.  The Building Administrative Assistant must occasionally attend mandatory and other work</w:t>
      </w:r>
      <w:r>
        <w:rPr>
          <w:sz w:val="24"/>
          <w:szCs w:val="24"/>
        </w:rPr>
        <w:t>-</w:t>
      </w:r>
      <w:r w:rsidRPr="00BC1519">
        <w:rPr>
          <w:sz w:val="24"/>
          <w:szCs w:val="24"/>
        </w:rPr>
        <w:t xml:space="preserve">related seminars or instructional classes for the maintenance of certifications held, and for the direct benefit of the Department. </w:t>
      </w:r>
    </w:p>
    <w:p w:rsidR="008F312B" w:rsidRPr="00BC1519" w:rsidRDefault="008F312B" w:rsidP="00EF6DF8">
      <w:pPr>
        <w:jc w:val="both"/>
        <w:rPr>
          <w:b/>
          <w:bCs/>
          <w:sz w:val="24"/>
          <w:szCs w:val="24"/>
        </w:rPr>
      </w:pPr>
    </w:p>
    <w:p w:rsidR="008F312B" w:rsidRPr="00BC1519" w:rsidRDefault="008F312B" w:rsidP="00EF6DF8">
      <w:pPr>
        <w:ind w:left="360" w:hanging="360"/>
        <w:jc w:val="both"/>
        <w:rPr>
          <w:sz w:val="24"/>
          <w:szCs w:val="24"/>
        </w:rPr>
      </w:pPr>
      <w:r w:rsidRPr="00BC1519">
        <w:rPr>
          <w:b/>
          <w:bCs/>
          <w:sz w:val="24"/>
          <w:szCs w:val="24"/>
        </w:rPr>
        <w:t>WORKING CONDITIONS</w:t>
      </w:r>
      <w:r w:rsidRPr="00BC1519">
        <w:rPr>
          <w:sz w:val="24"/>
          <w:szCs w:val="24"/>
        </w:rPr>
        <w:t>:</w:t>
      </w:r>
    </w:p>
    <w:p w:rsidR="008F312B" w:rsidRPr="00BC1519" w:rsidRDefault="008F312B" w:rsidP="00EF6DF8">
      <w:pPr>
        <w:ind w:left="360" w:hanging="360"/>
        <w:jc w:val="both"/>
        <w:rPr>
          <w:b/>
          <w:bCs/>
          <w:sz w:val="24"/>
          <w:szCs w:val="24"/>
        </w:rPr>
      </w:pPr>
    </w:p>
    <w:p w:rsidR="008F312B" w:rsidRPr="00BC1519" w:rsidRDefault="008F312B" w:rsidP="00EF6DF8">
      <w:pPr>
        <w:ind w:left="360" w:hanging="360"/>
        <w:jc w:val="both"/>
        <w:rPr>
          <w:sz w:val="24"/>
          <w:szCs w:val="24"/>
        </w:rPr>
      </w:pPr>
      <w:r w:rsidRPr="00BC1519">
        <w:rPr>
          <w:sz w:val="24"/>
          <w:szCs w:val="24"/>
        </w:rPr>
        <w:t>May be required to work outside normal business hours including weekends, evenings and holidays.</w:t>
      </w:r>
    </w:p>
    <w:p w:rsidR="008F312B" w:rsidRPr="00BC1519" w:rsidRDefault="008F312B" w:rsidP="00EF6DF8">
      <w:pPr>
        <w:ind w:left="360" w:hanging="360"/>
        <w:jc w:val="both"/>
        <w:rPr>
          <w:b/>
          <w:bCs/>
          <w:sz w:val="24"/>
          <w:szCs w:val="24"/>
        </w:rPr>
      </w:pPr>
    </w:p>
    <w:p w:rsidR="008F312B" w:rsidRPr="00BC1519" w:rsidRDefault="008F312B" w:rsidP="00EF6DF8">
      <w:pPr>
        <w:ind w:left="360" w:hanging="360"/>
        <w:jc w:val="both"/>
        <w:rPr>
          <w:sz w:val="24"/>
          <w:szCs w:val="24"/>
        </w:rPr>
      </w:pPr>
      <w:r w:rsidRPr="00BC1519">
        <w:rPr>
          <w:b/>
          <w:bCs/>
          <w:sz w:val="24"/>
          <w:szCs w:val="24"/>
        </w:rPr>
        <w:t>EQUIPMENT USE</w:t>
      </w:r>
      <w:r>
        <w:rPr>
          <w:b/>
          <w:bCs/>
          <w:sz w:val="24"/>
          <w:szCs w:val="24"/>
        </w:rPr>
        <w:t>D</w:t>
      </w:r>
      <w:r w:rsidRPr="00BC1519">
        <w:rPr>
          <w:sz w:val="24"/>
          <w:szCs w:val="24"/>
        </w:rPr>
        <w:t>:</w:t>
      </w:r>
    </w:p>
    <w:p w:rsidR="008F312B" w:rsidRPr="00BC1519" w:rsidRDefault="008F312B" w:rsidP="00EF6DF8">
      <w:pPr>
        <w:tabs>
          <w:tab w:val="left" w:pos="7200"/>
        </w:tabs>
        <w:ind w:right="90"/>
        <w:jc w:val="both"/>
        <w:rPr>
          <w:sz w:val="24"/>
          <w:szCs w:val="24"/>
        </w:rPr>
      </w:pPr>
    </w:p>
    <w:p w:rsidR="008F312B" w:rsidRPr="00BC1519" w:rsidRDefault="008F312B" w:rsidP="00EF6DF8">
      <w:pPr>
        <w:tabs>
          <w:tab w:val="left" w:pos="7200"/>
        </w:tabs>
        <w:ind w:right="90"/>
        <w:jc w:val="both"/>
        <w:rPr>
          <w:sz w:val="24"/>
          <w:szCs w:val="24"/>
        </w:rPr>
      </w:pPr>
      <w:r w:rsidRPr="00BC1519">
        <w:rPr>
          <w:sz w:val="24"/>
          <w:szCs w:val="24"/>
        </w:rPr>
        <w:t>Typewriter, personal computer, fax machine, voice and other communication systems, copy machines, scanners, calculator and other commonly used office equipment.</w:t>
      </w:r>
    </w:p>
    <w:p w:rsidR="008F312B" w:rsidRPr="00BC1519" w:rsidRDefault="008F312B" w:rsidP="00EF6DF8">
      <w:pPr>
        <w:tabs>
          <w:tab w:val="left" w:pos="7200"/>
        </w:tabs>
        <w:ind w:left="360" w:right="90" w:hanging="360"/>
        <w:jc w:val="both"/>
        <w:rPr>
          <w:b/>
          <w:bCs/>
          <w:sz w:val="24"/>
          <w:szCs w:val="24"/>
        </w:rPr>
      </w:pPr>
    </w:p>
    <w:p w:rsidR="008F312B" w:rsidRPr="00BC1519" w:rsidRDefault="008F312B" w:rsidP="00EF6DF8">
      <w:pPr>
        <w:tabs>
          <w:tab w:val="left" w:pos="7200"/>
        </w:tabs>
        <w:ind w:right="90"/>
        <w:jc w:val="both"/>
        <w:rPr>
          <w:b/>
          <w:bCs/>
          <w:sz w:val="24"/>
          <w:szCs w:val="24"/>
        </w:rPr>
      </w:pPr>
      <w:r w:rsidRPr="00BC1519">
        <w:rPr>
          <w:b/>
          <w:bCs/>
          <w:sz w:val="24"/>
          <w:szCs w:val="24"/>
        </w:rPr>
        <w:t xml:space="preserve">ADDITIONAL REQUIREMENTS: </w:t>
      </w:r>
      <w:r>
        <w:rPr>
          <w:b/>
          <w:bCs/>
          <w:sz w:val="24"/>
          <w:szCs w:val="24"/>
        </w:rPr>
        <w:t xml:space="preserve"> </w:t>
      </w:r>
      <w:r w:rsidRPr="00BC1519">
        <w:rPr>
          <w:sz w:val="24"/>
          <w:szCs w:val="24"/>
        </w:rP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  Employee understands that conditions may require the City to modify this Job Description and that the City reserves the right to exercise its discretion to make such changes.</w:t>
      </w:r>
    </w:p>
    <w:p w:rsidR="008F312B" w:rsidRPr="00BC1519" w:rsidRDefault="008F312B" w:rsidP="00EF6DF8">
      <w:pPr>
        <w:tabs>
          <w:tab w:val="left" w:pos="7200"/>
        </w:tabs>
        <w:jc w:val="both"/>
        <w:rPr>
          <w:sz w:val="24"/>
          <w:szCs w:val="24"/>
        </w:rPr>
      </w:pPr>
    </w:p>
    <w:p w:rsidR="008F312B" w:rsidRPr="00BC1519" w:rsidRDefault="006E56BC" w:rsidP="00EF6DF8">
      <w:pPr>
        <w:jc w:val="both"/>
        <w:rPr>
          <w:sz w:val="24"/>
          <w:szCs w:val="24"/>
        </w:rPr>
      </w:pPr>
      <w:r>
        <w:rPr>
          <w:sz w:val="24"/>
          <w:szCs w:val="24"/>
        </w:rPr>
        <w:t>EMPLOYEE ACKNOWLEDG</w:t>
      </w:r>
      <w:r w:rsidR="008F312B" w:rsidRPr="00BC1519">
        <w:rPr>
          <w:sz w:val="24"/>
          <w:szCs w:val="24"/>
        </w:rPr>
        <w:t>MENT: _________________________________________</w:t>
      </w:r>
    </w:p>
    <w:p w:rsidR="008F312B" w:rsidRPr="00BC1519" w:rsidRDefault="008F312B" w:rsidP="00EF6DF8">
      <w:pPr>
        <w:jc w:val="both"/>
        <w:rPr>
          <w:sz w:val="24"/>
          <w:szCs w:val="24"/>
        </w:rPr>
      </w:pPr>
    </w:p>
    <w:p w:rsidR="008F312B" w:rsidRPr="00BC1519" w:rsidRDefault="008F312B" w:rsidP="00EF6DF8">
      <w:pPr>
        <w:jc w:val="both"/>
        <w:rPr>
          <w:sz w:val="24"/>
          <w:szCs w:val="24"/>
        </w:rPr>
      </w:pPr>
      <w:r w:rsidRPr="00BC1519">
        <w:rPr>
          <w:sz w:val="24"/>
          <w:szCs w:val="24"/>
        </w:rPr>
        <w:t>DATE: ___________________________________________________________________</w:t>
      </w:r>
    </w:p>
    <w:p w:rsidR="008F312B" w:rsidRPr="00BC1519" w:rsidRDefault="008F312B" w:rsidP="00EF6DF8">
      <w:pPr>
        <w:jc w:val="both"/>
        <w:rPr>
          <w:sz w:val="24"/>
          <w:szCs w:val="24"/>
        </w:rPr>
      </w:pPr>
    </w:p>
    <w:p w:rsidR="008F312B" w:rsidRPr="00EF6DF8" w:rsidRDefault="008F312B" w:rsidP="00EF6DF8"/>
    <w:sectPr w:rsidR="008F312B" w:rsidRPr="00EF6DF8" w:rsidSect="00CD17CC">
      <w:headerReference w:type="default" r:id="rId8"/>
      <w:footerReference w:type="default" r:id="rId9"/>
      <w:pgSz w:w="12240" w:h="15840"/>
      <w:pgMar w:top="720" w:right="720" w:bottom="432" w:left="1008"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97" w:rsidRDefault="00FB0F97" w:rsidP="00FB0F97">
      <w:r>
        <w:separator/>
      </w:r>
    </w:p>
  </w:endnote>
  <w:endnote w:type="continuationSeparator" w:id="0">
    <w:p w:rsidR="00FB0F97" w:rsidRDefault="00FB0F97" w:rsidP="00FB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97" w:rsidRDefault="00DB0870">
    <w:pPr>
      <w:pStyle w:val="Footer"/>
    </w:pPr>
    <w:r>
      <w:t>ORD 66-19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97" w:rsidRDefault="00FB0F97" w:rsidP="00FB0F97">
      <w:r>
        <w:separator/>
      </w:r>
    </w:p>
  </w:footnote>
  <w:footnote w:type="continuationSeparator" w:id="0">
    <w:p w:rsidR="00FB0F97" w:rsidRDefault="00FB0F97" w:rsidP="00FB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97" w:rsidRDefault="00FB0F97">
    <w:pPr>
      <w:pStyle w:val="Header"/>
    </w:pPr>
    <w:r>
      <w:ptab w:relativeTo="margin" w:alignment="center" w:leader="none"/>
    </w:r>
    <w:r>
      <w:ptab w:relativeTo="margin" w:alignment="right" w:leader="none"/>
    </w:r>
    <w:r>
      <w:t>IV-20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8C8"/>
    <w:multiLevelType w:val="hybridMultilevel"/>
    <w:tmpl w:val="CAAE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00787D"/>
    <w:multiLevelType w:val="hybridMultilevel"/>
    <w:tmpl w:val="6D1E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EB1629"/>
    <w:multiLevelType w:val="hybridMultilevel"/>
    <w:tmpl w:val="8CD6505C"/>
    <w:lvl w:ilvl="0" w:tplc="457C217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C"/>
    <w:rsid w:val="00076618"/>
    <w:rsid w:val="00096345"/>
    <w:rsid w:val="000C0CEE"/>
    <w:rsid w:val="000C24C6"/>
    <w:rsid w:val="00101EDB"/>
    <w:rsid w:val="0012399C"/>
    <w:rsid w:val="001406E2"/>
    <w:rsid w:val="001876B3"/>
    <w:rsid w:val="00187EB6"/>
    <w:rsid w:val="001C7998"/>
    <w:rsid w:val="001D3E77"/>
    <w:rsid w:val="001E2C9A"/>
    <w:rsid w:val="00215223"/>
    <w:rsid w:val="0023713F"/>
    <w:rsid w:val="00251AC4"/>
    <w:rsid w:val="00262DB3"/>
    <w:rsid w:val="0028212F"/>
    <w:rsid w:val="00343630"/>
    <w:rsid w:val="00351B08"/>
    <w:rsid w:val="00370219"/>
    <w:rsid w:val="00385220"/>
    <w:rsid w:val="003D3D01"/>
    <w:rsid w:val="003F56F1"/>
    <w:rsid w:val="00402CB0"/>
    <w:rsid w:val="0041298E"/>
    <w:rsid w:val="00425F8C"/>
    <w:rsid w:val="00426B03"/>
    <w:rsid w:val="004D1776"/>
    <w:rsid w:val="004D4072"/>
    <w:rsid w:val="004E0C08"/>
    <w:rsid w:val="00513FC3"/>
    <w:rsid w:val="005155A9"/>
    <w:rsid w:val="005410FD"/>
    <w:rsid w:val="00542FEB"/>
    <w:rsid w:val="005E18BE"/>
    <w:rsid w:val="00647D4A"/>
    <w:rsid w:val="0069791B"/>
    <w:rsid w:val="006A6356"/>
    <w:rsid w:val="006C1E5A"/>
    <w:rsid w:val="006D16C6"/>
    <w:rsid w:val="006E56BC"/>
    <w:rsid w:val="00720C8C"/>
    <w:rsid w:val="00774BDA"/>
    <w:rsid w:val="007C485A"/>
    <w:rsid w:val="00821666"/>
    <w:rsid w:val="00836A5F"/>
    <w:rsid w:val="008618D3"/>
    <w:rsid w:val="00886F56"/>
    <w:rsid w:val="008C3C9F"/>
    <w:rsid w:val="008F312B"/>
    <w:rsid w:val="00906C76"/>
    <w:rsid w:val="00926335"/>
    <w:rsid w:val="00940C64"/>
    <w:rsid w:val="00954458"/>
    <w:rsid w:val="00957D7F"/>
    <w:rsid w:val="0096509A"/>
    <w:rsid w:val="0097085B"/>
    <w:rsid w:val="009755E3"/>
    <w:rsid w:val="00975A10"/>
    <w:rsid w:val="00981F38"/>
    <w:rsid w:val="009950BE"/>
    <w:rsid w:val="00995891"/>
    <w:rsid w:val="00A37ADB"/>
    <w:rsid w:val="00A527D4"/>
    <w:rsid w:val="00A64575"/>
    <w:rsid w:val="00A74805"/>
    <w:rsid w:val="00A9467F"/>
    <w:rsid w:val="00AD43ED"/>
    <w:rsid w:val="00AD6D37"/>
    <w:rsid w:val="00AD7E77"/>
    <w:rsid w:val="00B70930"/>
    <w:rsid w:val="00B86BEF"/>
    <w:rsid w:val="00B902BE"/>
    <w:rsid w:val="00BB0430"/>
    <w:rsid w:val="00BC1519"/>
    <w:rsid w:val="00BE066E"/>
    <w:rsid w:val="00BE671F"/>
    <w:rsid w:val="00C01570"/>
    <w:rsid w:val="00C04987"/>
    <w:rsid w:val="00C36F3C"/>
    <w:rsid w:val="00C37EA5"/>
    <w:rsid w:val="00C47D10"/>
    <w:rsid w:val="00C65ADD"/>
    <w:rsid w:val="00CD17CC"/>
    <w:rsid w:val="00CE32CC"/>
    <w:rsid w:val="00CE6807"/>
    <w:rsid w:val="00CF5E70"/>
    <w:rsid w:val="00D24E20"/>
    <w:rsid w:val="00DB0870"/>
    <w:rsid w:val="00DC0B00"/>
    <w:rsid w:val="00DE3922"/>
    <w:rsid w:val="00E24470"/>
    <w:rsid w:val="00E338C4"/>
    <w:rsid w:val="00E70BAE"/>
    <w:rsid w:val="00E7169D"/>
    <w:rsid w:val="00E769C5"/>
    <w:rsid w:val="00EE5867"/>
    <w:rsid w:val="00EF6DF8"/>
    <w:rsid w:val="00F210EA"/>
    <w:rsid w:val="00F26D50"/>
    <w:rsid w:val="00F41A7E"/>
    <w:rsid w:val="00F51E35"/>
    <w:rsid w:val="00F62395"/>
    <w:rsid w:val="00F63C0C"/>
    <w:rsid w:val="00F84271"/>
    <w:rsid w:val="00FA436F"/>
    <w:rsid w:val="00FB0F97"/>
    <w:rsid w:val="00FB32FC"/>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7FDC18-083B-4204-8BDD-75241CA9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C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17CC"/>
    <w:pPr>
      <w:spacing w:before="100" w:beforeAutospacing="1" w:after="100" w:afterAutospacing="1"/>
    </w:pPr>
    <w:rPr>
      <w:sz w:val="24"/>
      <w:szCs w:val="24"/>
    </w:rPr>
  </w:style>
  <w:style w:type="character" w:styleId="CommentReference">
    <w:name w:val="annotation reference"/>
    <w:basedOn w:val="DefaultParagraphFont"/>
    <w:uiPriority w:val="99"/>
    <w:semiHidden/>
    <w:rsid w:val="00CD17CC"/>
    <w:rPr>
      <w:rFonts w:cs="Times New Roman"/>
      <w:sz w:val="16"/>
      <w:szCs w:val="16"/>
    </w:rPr>
  </w:style>
  <w:style w:type="paragraph" w:styleId="CommentText">
    <w:name w:val="annotation text"/>
    <w:basedOn w:val="Normal"/>
    <w:link w:val="CommentTextChar"/>
    <w:uiPriority w:val="99"/>
    <w:semiHidden/>
    <w:rsid w:val="00CD17CC"/>
    <w:rPr>
      <w:sz w:val="20"/>
      <w:szCs w:val="20"/>
    </w:rPr>
  </w:style>
  <w:style w:type="character" w:customStyle="1" w:styleId="CommentTextChar">
    <w:name w:val="Comment Text Char"/>
    <w:basedOn w:val="DefaultParagraphFont"/>
    <w:link w:val="CommentText"/>
    <w:uiPriority w:val="99"/>
    <w:semiHidden/>
    <w:locked/>
    <w:rsid w:val="00CD17CC"/>
    <w:rPr>
      <w:rFonts w:ascii="Times New Roman" w:hAnsi="Times New Roman" w:cs="Times New Roman"/>
      <w:color w:val="auto"/>
      <w:sz w:val="20"/>
      <w:szCs w:val="20"/>
    </w:rPr>
  </w:style>
  <w:style w:type="paragraph" w:styleId="BalloonText">
    <w:name w:val="Balloon Text"/>
    <w:basedOn w:val="Normal"/>
    <w:link w:val="BalloonTextChar"/>
    <w:uiPriority w:val="99"/>
    <w:semiHidden/>
    <w:rsid w:val="00CD17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7CC"/>
    <w:rPr>
      <w:rFonts w:ascii="Tahoma" w:hAnsi="Tahoma" w:cs="Tahoma"/>
      <w:color w:val="auto"/>
      <w:sz w:val="16"/>
      <w:szCs w:val="16"/>
    </w:rPr>
  </w:style>
  <w:style w:type="paragraph" w:styleId="ListParagraph">
    <w:name w:val="List Paragraph"/>
    <w:basedOn w:val="Normal"/>
    <w:uiPriority w:val="99"/>
    <w:qFormat/>
    <w:rsid w:val="001D3E77"/>
    <w:pPr>
      <w:spacing w:after="200" w:line="276" w:lineRule="auto"/>
      <w:ind w:left="720"/>
    </w:pPr>
    <w:rPr>
      <w:rFonts w:ascii="Calibri" w:hAnsi="Calibri" w:cs="Calibri"/>
    </w:rPr>
  </w:style>
  <w:style w:type="paragraph" w:styleId="Header">
    <w:name w:val="header"/>
    <w:basedOn w:val="Normal"/>
    <w:link w:val="HeaderChar"/>
    <w:uiPriority w:val="99"/>
    <w:unhideWhenUsed/>
    <w:rsid w:val="00FB0F97"/>
    <w:pPr>
      <w:tabs>
        <w:tab w:val="center" w:pos="4680"/>
        <w:tab w:val="right" w:pos="9360"/>
      </w:tabs>
    </w:pPr>
  </w:style>
  <w:style w:type="character" w:customStyle="1" w:styleId="HeaderChar">
    <w:name w:val="Header Char"/>
    <w:basedOn w:val="DefaultParagraphFont"/>
    <w:link w:val="Header"/>
    <w:uiPriority w:val="99"/>
    <w:rsid w:val="00FB0F97"/>
    <w:rPr>
      <w:rFonts w:ascii="Times New Roman" w:eastAsia="Times New Roman" w:hAnsi="Times New Roman"/>
    </w:rPr>
  </w:style>
  <w:style w:type="paragraph" w:styleId="Footer">
    <w:name w:val="footer"/>
    <w:basedOn w:val="Normal"/>
    <w:link w:val="FooterChar"/>
    <w:uiPriority w:val="99"/>
    <w:unhideWhenUsed/>
    <w:rsid w:val="00FB0F97"/>
    <w:pPr>
      <w:tabs>
        <w:tab w:val="center" w:pos="4680"/>
        <w:tab w:val="right" w:pos="9360"/>
      </w:tabs>
    </w:pPr>
  </w:style>
  <w:style w:type="character" w:customStyle="1" w:styleId="FooterChar">
    <w:name w:val="Footer Char"/>
    <w:basedOn w:val="DefaultParagraphFont"/>
    <w:link w:val="Footer"/>
    <w:uiPriority w:val="99"/>
    <w:rsid w:val="00FB0F9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5228">
      <w:marLeft w:val="0"/>
      <w:marRight w:val="0"/>
      <w:marTop w:val="0"/>
      <w:marBottom w:val="0"/>
      <w:divBdr>
        <w:top w:val="none" w:sz="0" w:space="0" w:color="auto"/>
        <w:left w:val="none" w:sz="0" w:space="0" w:color="auto"/>
        <w:bottom w:val="none" w:sz="0" w:space="0" w:color="auto"/>
        <w:right w:val="none" w:sz="0" w:space="0" w:color="auto"/>
      </w:divBdr>
    </w:div>
    <w:div w:id="16742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646D-757A-4E71-9FE6-FD1AFAE2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AGILYSYS, INC</vt:lpstr>
    </vt:vector>
  </TitlesOfParts>
  <Company>Zashin and Rich, LLC</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AGILYSYS, INC</dc:title>
  <dc:subject/>
  <dc:creator>Stephen S. Zashin</dc:creator>
  <cp:keywords/>
  <dc:description/>
  <cp:lastModifiedBy>Laureen Wilson</cp:lastModifiedBy>
  <cp:revision>5</cp:revision>
  <cp:lastPrinted>2019-02-11T17:45:00Z</cp:lastPrinted>
  <dcterms:created xsi:type="dcterms:W3CDTF">2019-02-11T17:48:00Z</dcterms:created>
  <dcterms:modified xsi:type="dcterms:W3CDTF">2019-05-08T19:03:00Z</dcterms:modified>
</cp:coreProperties>
</file>